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64" w:rsidRDefault="00C827D2" w:rsidP="007B3364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B3364">
        <w:rPr>
          <w:rFonts w:ascii="Times New Roman" w:hAnsi="Times New Roman" w:cs="Times New Roman"/>
          <w:b/>
          <w:bCs/>
          <w:sz w:val="28"/>
          <w:szCs w:val="24"/>
        </w:rPr>
        <w:t xml:space="preserve">ANALISIS PENGARUH MOTIVASI DAN PERSEPSI KONSUMEN TERHADAP KEPUTUSAN MEMBELI </w:t>
      </w:r>
    </w:p>
    <w:p w:rsidR="007B3364" w:rsidRDefault="00C827D2" w:rsidP="007B3364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B3364">
        <w:rPr>
          <w:rFonts w:ascii="Times New Roman" w:hAnsi="Times New Roman" w:cs="Times New Roman"/>
          <w:b/>
          <w:bCs/>
          <w:sz w:val="28"/>
          <w:szCs w:val="24"/>
        </w:rPr>
        <w:t xml:space="preserve">PAKAIAN BEKAS (CAKAR BONGKAR) </w:t>
      </w:r>
    </w:p>
    <w:p w:rsidR="00C827D2" w:rsidRPr="007B3364" w:rsidRDefault="00C827D2" w:rsidP="007B3364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B3364">
        <w:rPr>
          <w:rFonts w:ascii="Times New Roman" w:hAnsi="Times New Roman" w:cs="Times New Roman"/>
          <w:b/>
          <w:bCs/>
          <w:sz w:val="28"/>
          <w:szCs w:val="24"/>
        </w:rPr>
        <w:t>DI PASAR MARDIKA AMBON</w:t>
      </w:r>
    </w:p>
    <w:p w:rsidR="00C827D2" w:rsidRDefault="00C827D2" w:rsidP="00C827D2">
      <w:pPr>
        <w:pStyle w:val="ListParagraph"/>
        <w:spacing w:line="240" w:lineRule="auto"/>
        <w:ind w:left="927"/>
        <w:rPr>
          <w:rFonts w:ascii="Times New Roman" w:hAnsi="Times New Roman" w:cs="Times New Roman"/>
          <w:bCs/>
          <w:sz w:val="24"/>
          <w:szCs w:val="24"/>
        </w:rPr>
      </w:pPr>
    </w:p>
    <w:p w:rsidR="00D57788" w:rsidRPr="00C827D2" w:rsidRDefault="00D57788" w:rsidP="00C827D2">
      <w:pPr>
        <w:pStyle w:val="ListParagraph"/>
        <w:spacing w:line="240" w:lineRule="auto"/>
        <w:ind w:left="927"/>
        <w:rPr>
          <w:rFonts w:ascii="Times New Roman" w:hAnsi="Times New Roman" w:cs="Times New Roman"/>
          <w:bCs/>
          <w:sz w:val="24"/>
          <w:szCs w:val="24"/>
        </w:rPr>
      </w:pPr>
    </w:p>
    <w:p w:rsidR="00C827D2" w:rsidRPr="007B3364" w:rsidRDefault="00C827D2" w:rsidP="00C827D2">
      <w:pPr>
        <w:pStyle w:val="ListParagraph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3364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="007B33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B013B" w:rsidRPr="007B3364" w:rsidRDefault="00C827D2" w:rsidP="00FE3978">
      <w:pPr>
        <w:pStyle w:val="ListParagraph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7B3364">
        <w:rPr>
          <w:rFonts w:ascii="Times New Roman" w:hAnsi="Times New Roman" w:cs="Times New Roman"/>
          <w:b/>
          <w:bCs/>
          <w:sz w:val="24"/>
          <w:szCs w:val="24"/>
        </w:rPr>
        <w:t>Imran Hatala</w:t>
      </w:r>
      <w:r w:rsidR="007B336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1)</w:t>
      </w:r>
    </w:p>
    <w:p w:rsidR="004B013B" w:rsidRPr="00D57788" w:rsidRDefault="00D57788" w:rsidP="00C827D2">
      <w:pPr>
        <w:pStyle w:val="ListParagraph"/>
        <w:spacing w:line="240" w:lineRule="auto"/>
        <w:ind w:left="92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57788">
        <w:rPr>
          <w:rFonts w:ascii="Times New Roman" w:hAnsi="Times New Roman" w:cs="Times New Roman"/>
          <w:b/>
          <w:bCs/>
          <w:i/>
          <w:sz w:val="24"/>
          <w:szCs w:val="24"/>
        </w:rPr>
        <w:t>Email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D577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hyperlink r:id="rId8" w:history="1">
        <w:r w:rsidR="00D87312" w:rsidRPr="001324A8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</w:rPr>
          <w:t>imranhatala8@gmail.com</w:t>
        </w:r>
      </w:hyperlink>
      <w:r w:rsidRPr="00D577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4B013B" w:rsidRDefault="004B013B" w:rsidP="00C827D2">
      <w:pPr>
        <w:pStyle w:val="ListParagraph"/>
        <w:spacing w:line="240" w:lineRule="auto"/>
        <w:ind w:left="92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7788" w:rsidRDefault="00D57788" w:rsidP="00C827D2">
      <w:pPr>
        <w:pStyle w:val="ListParagraph"/>
        <w:spacing w:line="240" w:lineRule="auto"/>
        <w:ind w:left="92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827D2" w:rsidRPr="007B3364" w:rsidRDefault="00C827D2" w:rsidP="00622356">
      <w:pPr>
        <w:pStyle w:val="ListParagraph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364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C827D2" w:rsidRDefault="00C827D2" w:rsidP="007B336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terlalu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mahal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menghemat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pengeluaran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pembelian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3,751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0,001.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pembelian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3,636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0,001.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simultan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pembelian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26,406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0,000.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Determinasi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R2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0,56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56%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independen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dependen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pembeli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56%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sisanya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44%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diterangkan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lain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dimasukan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model.</w:t>
      </w:r>
    </w:p>
    <w:p w:rsidR="004B013B" w:rsidRPr="00C70648" w:rsidRDefault="00622356" w:rsidP="00F1361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D27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Kata </w:t>
      </w:r>
      <w:proofErr w:type="spellStart"/>
      <w:r w:rsidRPr="003D2785">
        <w:rPr>
          <w:rFonts w:ascii="Times New Roman" w:hAnsi="Times New Roman" w:cs="Times New Roman"/>
          <w:b/>
          <w:bCs/>
          <w:i/>
          <w:sz w:val="24"/>
          <w:szCs w:val="24"/>
        </w:rPr>
        <w:t>kunci</w:t>
      </w:r>
      <w:proofErr w:type="spellEnd"/>
      <w:r w:rsidRPr="00C7064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proofErr w:type="spellStart"/>
      <w:r w:rsidRPr="005D406C">
        <w:rPr>
          <w:rFonts w:ascii="Times New Roman" w:hAnsi="Times New Roman" w:cs="Times New Roman"/>
          <w:bCs/>
          <w:i/>
          <w:sz w:val="24"/>
          <w:szCs w:val="24"/>
        </w:rPr>
        <w:t>Motivasi</w:t>
      </w:r>
      <w:proofErr w:type="spellEnd"/>
      <w:r w:rsidRPr="005D406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5D406C">
        <w:rPr>
          <w:rFonts w:ascii="Times New Roman" w:hAnsi="Times New Roman" w:cs="Times New Roman"/>
          <w:bCs/>
          <w:i/>
          <w:sz w:val="24"/>
          <w:szCs w:val="24"/>
        </w:rPr>
        <w:t>Persepsi</w:t>
      </w:r>
      <w:proofErr w:type="spellEnd"/>
      <w:r w:rsidRPr="005D406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5D406C">
        <w:rPr>
          <w:rFonts w:ascii="Times New Roman" w:hAnsi="Times New Roman" w:cs="Times New Roman"/>
          <w:bCs/>
          <w:i/>
          <w:sz w:val="24"/>
          <w:szCs w:val="24"/>
        </w:rPr>
        <w:t>Keputusan</w:t>
      </w:r>
      <w:proofErr w:type="spellEnd"/>
      <w:r w:rsidRPr="005D406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D406C">
        <w:rPr>
          <w:rFonts w:ascii="Times New Roman" w:hAnsi="Times New Roman" w:cs="Times New Roman"/>
          <w:bCs/>
          <w:i/>
          <w:sz w:val="24"/>
          <w:szCs w:val="24"/>
        </w:rPr>
        <w:t>Membeli</w:t>
      </w:r>
      <w:proofErr w:type="spellEnd"/>
      <w:r w:rsidRPr="005D406C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Pr="005D406C">
        <w:rPr>
          <w:rFonts w:ascii="Times New Roman" w:hAnsi="Times New Roman" w:cs="Times New Roman"/>
          <w:bCs/>
          <w:i/>
          <w:sz w:val="24"/>
          <w:szCs w:val="24"/>
        </w:rPr>
        <w:t>Pakaian</w:t>
      </w:r>
      <w:proofErr w:type="spellEnd"/>
      <w:r w:rsidRPr="005D406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D406C">
        <w:rPr>
          <w:rFonts w:ascii="Times New Roman" w:hAnsi="Times New Roman" w:cs="Times New Roman"/>
          <w:bCs/>
          <w:i/>
          <w:sz w:val="24"/>
          <w:szCs w:val="24"/>
        </w:rPr>
        <w:t>Bekas</w:t>
      </w:r>
      <w:proofErr w:type="spellEnd"/>
    </w:p>
    <w:p w:rsidR="007B3364" w:rsidRDefault="007B3364" w:rsidP="00F13615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27D2" w:rsidRPr="00622356" w:rsidRDefault="008D5241" w:rsidP="008D524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356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C827D2" w:rsidRDefault="00C827D2" w:rsidP="007B336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impor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bagus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menempel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)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merk-merk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ternama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</w:t>
      </w:r>
      <w:r w:rsidR="00622356">
        <w:rPr>
          <w:rFonts w:ascii="Times New Roman" w:hAnsi="Times New Roman" w:cs="Times New Roman"/>
          <w:bCs/>
          <w:sz w:val="24"/>
          <w:szCs w:val="24"/>
        </w:rPr>
        <w:t>eperti</w:t>
      </w:r>
      <w:proofErr w:type="spellEnd"/>
      <w:r w:rsidR="006223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2356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="00622356">
        <w:rPr>
          <w:rFonts w:ascii="Times New Roman" w:hAnsi="Times New Roman" w:cs="Times New Roman"/>
          <w:bCs/>
          <w:sz w:val="24"/>
          <w:szCs w:val="24"/>
        </w:rPr>
        <w:t xml:space="preserve"> adidas, </w:t>
      </w:r>
      <w:proofErr w:type="spellStart"/>
      <w:proofErr w:type="gramStart"/>
      <w:r w:rsidR="00622356">
        <w:rPr>
          <w:rFonts w:ascii="Times New Roman" w:hAnsi="Times New Roman" w:cs="Times New Roman"/>
          <w:bCs/>
          <w:sz w:val="24"/>
          <w:szCs w:val="24"/>
        </w:rPr>
        <w:t>nike</w:t>
      </w:r>
      <w:proofErr w:type="spellEnd"/>
      <w:proofErr w:type="gramEnd"/>
      <w:r w:rsidR="00622356">
        <w:rPr>
          <w:rFonts w:ascii="Times New Roman" w:hAnsi="Times New Roman" w:cs="Times New Roman"/>
          <w:bCs/>
          <w:sz w:val="24"/>
          <w:szCs w:val="24"/>
        </w:rPr>
        <w:t xml:space="preserve">, G200.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impor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terjangkau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buah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baju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kemeja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bermerk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terkenal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membeli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swalayan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di mall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harganya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Rp.175.000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Rp.250.000,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membeli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bekas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anda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kemeja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Rp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35.000.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dijual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pasar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beragam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dimulai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pakaian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sehari-hari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celana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gaun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pesta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jaket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sepatu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lain-lain.</w:t>
      </w:r>
    </w:p>
    <w:p w:rsidR="00D90A13" w:rsidRPr="00C827D2" w:rsidRDefault="00D90A13" w:rsidP="007B336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7D2" w:rsidRPr="00C827D2" w:rsidRDefault="008D5241" w:rsidP="008D524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7D2">
        <w:rPr>
          <w:rFonts w:ascii="Times New Roman" w:hAnsi="Times New Roman" w:cs="Times New Roman"/>
          <w:b/>
          <w:bCs/>
          <w:sz w:val="24"/>
          <w:szCs w:val="24"/>
        </w:rPr>
        <w:t>KERANGKA TEORI</w:t>
      </w:r>
    </w:p>
    <w:p w:rsidR="00C827D2" w:rsidRPr="00C827D2" w:rsidRDefault="00C827D2" w:rsidP="007B336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27D2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C82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</w:p>
    <w:p w:rsidR="00C827D2" w:rsidRDefault="00C827D2" w:rsidP="007B336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berbuat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sesuatu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motif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keinginan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dorongan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impuls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seseorang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tergantung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motifnya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Motif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besarlah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seseorang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Motif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kuat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lastRenderedPageBreak/>
        <w:t>seringkali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berkurang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ataupun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menemui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kegagalan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Pr="00F13615" w:rsidRDefault="00C827D2" w:rsidP="007B3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Persepsi</w:t>
      </w:r>
      <w:proofErr w:type="spellEnd"/>
    </w:p>
    <w:p w:rsidR="00C827D2" w:rsidRPr="00F13615" w:rsidRDefault="00C827D2" w:rsidP="007B33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(perception)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kognitif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orang-orang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3615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proofErr w:type="gram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menyeleksi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mengorganisasi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menafsirkan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timbul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seseorang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3615">
        <w:rPr>
          <w:rFonts w:ascii="Times New Roman" w:hAnsi="Times New Roman" w:cs="Times New Roman"/>
          <w:bCs/>
          <w:sz w:val="24"/>
          <w:szCs w:val="24"/>
        </w:rPr>
        <w:t>timbul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akibat</w:t>
      </w:r>
      <w:proofErr w:type="spellEnd"/>
      <w:proofErr w:type="gram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perasaan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dipengaruhi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, visual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verbal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stimuli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stimulus.</w:t>
      </w:r>
    </w:p>
    <w:p w:rsidR="00C827D2" w:rsidRPr="00F13615" w:rsidRDefault="00C827D2" w:rsidP="007B3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</w:p>
    <w:p w:rsidR="00DA2226" w:rsidRPr="00346132" w:rsidRDefault="00C827D2" w:rsidP="007B33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perasaan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senang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kecewa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seseorang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membandingkan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dipikirkan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)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berada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3615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pelanggan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pelanggan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melebihi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pelanggan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amat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senang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Pr="00F13615" w:rsidRDefault="00C827D2" w:rsidP="007B3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Faktor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Menentukan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Tingkat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F13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/>
          <w:bCs/>
          <w:sz w:val="24"/>
          <w:szCs w:val="24"/>
        </w:rPr>
        <w:t>Konsumen</w:t>
      </w:r>
      <w:proofErr w:type="spellEnd"/>
    </w:p>
    <w:p w:rsidR="00C827D2" w:rsidRDefault="00C827D2" w:rsidP="007B3364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evaluasi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gunakan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berkualitas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Pr="00C827D2" w:rsidRDefault="00C827D2" w:rsidP="007B3364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dunia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persaingan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para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pebisnis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bersaing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loyal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Pr="00C827D2" w:rsidRDefault="00C827D2" w:rsidP="007B3364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sz w:val="24"/>
          <w:szCs w:val="24"/>
        </w:rPr>
        <w:t>3.</w:t>
      </w:r>
      <w:r w:rsidRPr="00C827D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Emosional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bangga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keyakinan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orang lain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kagum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merek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merek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Pr="00C827D2" w:rsidRDefault="00C827D2" w:rsidP="007B3364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sz w:val="24"/>
          <w:szCs w:val="24"/>
        </w:rPr>
        <w:t>4.</w:t>
      </w:r>
      <w:r w:rsidRPr="00C827D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menetapkan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yang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relatif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murah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konsumennya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pengusaha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penentu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di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pengusaha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strategi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pemasatan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agar para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terbuai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tinggal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pengusaha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targeting market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siapa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jual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di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tentukan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pun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Default="00C827D2" w:rsidP="007B3364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sz w:val="24"/>
          <w:szCs w:val="24"/>
        </w:rPr>
        <w:t>5.</w:t>
      </w:r>
      <w:r w:rsidRPr="00C827D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mengeluarkan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tambahan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membuang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puas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.</w:t>
      </w:r>
    </w:p>
    <w:p w:rsidR="008D5241" w:rsidRPr="00C827D2" w:rsidRDefault="008D5241" w:rsidP="007B3364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7D2" w:rsidRPr="00F13615" w:rsidRDefault="008D5241" w:rsidP="008D5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615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:rsidR="00C827D2" w:rsidRPr="00F13615" w:rsidRDefault="00C827D2" w:rsidP="007B33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analisa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mendiskripsikan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infomasi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angka-angka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15">
        <w:rPr>
          <w:rFonts w:ascii="Times New Roman" w:hAnsi="Times New Roman" w:cs="Times New Roman"/>
          <w:bCs/>
          <w:sz w:val="24"/>
          <w:szCs w:val="24"/>
        </w:rPr>
        <w:t>dianalisis</w:t>
      </w:r>
      <w:proofErr w:type="spellEnd"/>
      <w:r w:rsidRPr="00F13615">
        <w:rPr>
          <w:rFonts w:ascii="Times New Roman" w:hAnsi="Times New Roman" w:cs="Times New Roman"/>
          <w:bCs/>
          <w:sz w:val="24"/>
          <w:szCs w:val="24"/>
        </w:rPr>
        <w:t>.</w:t>
      </w:r>
    </w:p>
    <w:p w:rsidR="00C827D2" w:rsidRPr="00C827D2" w:rsidRDefault="00C827D2" w:rsidP="007B3364">
      <w:pPr>
        <w:pStyle w:val="ListParagraph"/>
        <w:spacing w:after="0" w:line="240" w:lineRule="auto"/>
        <w:ind w:left="9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sz w:val="24"/>
          <w:szCs w:val="24"/>
        </w:rPr>
        <w:t>1.</w:t>
      </w:r>
      <w:r w:rsidRPr="00C827D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Linear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Berganda</w:t>
      </w:r>
      <w:proofErr w:type="spellEnd"/>
    </w:p>
    <w:p w:rsidR="00C827D2" w:rsidRPr="00C827D2" w:rsidRDefault="00C827D2" w:rsidP="007B3364">
      <w:pPr>
        <w:pStyle w:val="ListParagraph"/>
        <w:spacing w:after="0" w:line="240" w:lineRule="auto"/>
        <w:ind w:left="9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sz w:val="24"/>
          <w:szCs w:val="24"/>
        </w:rPr>
        <w:t>2.</w:t>
      </w:r>
      <w:r w:rsidRPr="00C827D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F </w:t>
      </w:r>
      <w:proofErr w:type="gramStart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proofErr w:type="gram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Simultan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>)</w:t>
      </w:r>
    </w:p>
    <w:p w:rsidR="004B013B" w:rsidRDefault="00C827D2" w:rsidP="007B3364">
      <w:pPr>
        <w:pStyle w:val="ListParagraph"/>
        <w:spacing w:after="0" w:line="240" w:lineRule="auto"/>
        <w:ind w:left="9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sz w:val="24"/>
          <w:szCs w:val="24"/>
        </w:rPr>
        <w:t>3.</w:t>
      </w:r>
      <w:r w:rsidRPr="00C827D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Pr="00C827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27D2">
        <w:rPr>
          <w:rFonts w:ascii="Times New Roman" w:hAnsi="Times New Roman" w:cs="Times New Roman"/>
          <w:bCs/>
          <w:sz w:val="24"/>
          <w:szCs w:val="24"/>
        </w:rPr>
        <w:t>Determinasi</w:t>
      </w:r>
      <w:proofErr w:type="spellEnd"/>
    </w:p>
    <w:p w:rsidR="007B3364" w:rsidRDefault="007B3364" w:rsidP="007B3364">
      <w:pPr>
        <w:pStyle w:val="ListParagraph"/>
        <w:spacing w:after="0" w:line="240" w:lineRule="auto"/>
        <w:ind w:left="9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27D2" w:rsidRPr="004B013B" w:rsidRDefault="005C0BDF" w:rsidP="00D90A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4B013B">
        <w:rPr>
          <w:rFonts w:ascii="Times New Roman" w:hAnsi="Times New Roman" w:cs="Times New Roman"/>
          <w:b/>
          <w:bCs/>
          <w:sz w:val="24"/>
          <w:szCs w:val="24"/>
        </w:rPr>
        <w:t>HASIL PENELITIAN DAN PEMBAHASAN</w:t>
      </w:r>
    </w:p>
    <w:bookmarkEnd w:id="0"/>
    <w:p w:rsidR="0071542B" w:rsidRPr="000F0DC7" w:rsidRDefault="0071542B" w:rsidP="007B3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42B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proofErr w:type="spellStart"/>
      <w:r w:rsidRPr="0071542B">
        <w:rPr>
          <w:rFonts w:ascii="Times New Roman" w:hAnsi="Times New Roman" w:cs="Times New Roman"/>
          <w:b/>
          <w:bCs/>
          <w:sz w:val="24"/>
          <w:szCs w:val="24"/>
        </w:rPr>
        <w:t>Persamaan</w:t>
      </w:r>
      <w:proofErr w:type="spellEnd"/>
      <w:r w:rsidRPr="00715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bCs/>
          <w:sz w:val="24"/>
          <w:szCs w:val="24"/>
        </w:rPr>
        <w:t>Regresi</w:t>
      </w:r>
      <w:proofErr w:type="spellEnd"/>
    </w:p>
    <w:p w:rsidR="0036600A" w:rsidRDefault="00FE68AB" w:rsidP="007B3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A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B09643" wp14:editId="19814928">
            <wp:extent cx="5041265" cy="1300480"/>
            <wp:effectExtent l="19050" t="0" r="698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2B" w:rsidRPr="000F0DC7" w:rsidRDefault="0071542B" w:rsidP="007B33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42B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proofErr w:type="spellStart"/>
      <w:r w:rsidRPr="0071542B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715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715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bCs/>
          <w:sz w:val="24"/>
          <w:szCs w:val="24"/>
        </w:rPr>
        <w:t>Secara</w:t>
      </w:r>
      <w:proofErr w:type="spellEnd"/>
      <w:r w:rsidRPr="00715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bCs/>
          <w:sz w:val="24"/>
          <w:szCs w:val="24"/>
        </w:rPr>
        <w:t>Bersama-sama</w:t>
      </w:r>
      <w:proofErr w:type="spellEnd"/>
    </w:p>
    <w:p w:rsidR="00FE68AB" w:rsidRDefault="00FE68AB" w:rsidP="007B3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7D2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FE03B95" wp14:editId="285A7183">
            <wp:extent cx="4328795" cy="1442720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2B" w:rsidRDefault="0071542B" w:rsidP="007B3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t (t-Test)</w:t>
      </w:r>
    </w:p>
    <w:p w:rsidR="0071542B" w:rsidRPr="0071542B" w:rsidRDefault="0071542B" w:rsidP="007B3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Motivasi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</w:p>
    <w:p w:rsidR="004B013B" w:rsidRPr="00F13615" w:rsidRDefault="00FE68AB" w:rsidP="007B3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7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C172C7" wp14:editId="085CFB03">
            <wp:extent cx="5041265" cy="1151890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2B" w:rsidRPr="0071542B" w:rsidRDefault="0071542B" w:rsidP="007B3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Persepsi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</w:p>
    <w:p w:rsidR="0071542B" w:rsidRDefault="00FE68AB" w:rsidP="007B3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7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1656D6" wp14:editId="5E0E4B26">
            <wp:extent cx="5041265" cy="1151890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2B" w:rsidRPr="00DA2226" w:rsidRDefault="0071542B" w:rsidP="007B3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Variabel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Motivasi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Persepsi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715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42B">
        <w:rPr>
          <w:rFonts w:ascii="Times New Roman" w:hAnsi="Times New Roman" w:cs="Times New Roman"/>
          <w:b/>
          <w:sz w:val="24"/>
          <w:szCs w:val="24"/>
        </w:rPr>
        <w:t>Keputusan</w:t>
      </w:r>
      <w:proofErr w:type="spellEnd"/>
    </w:p>
    <w:p w:rsidR="00FE68AB" w:rsidRPr="00C827D2" w:rsidRDefault="00FE68AB" w:rsidP="007B33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565D0F0" wp14:editId="0E0D62C1">
            <wp:extent cx="5041265" cy="1300480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15" w:rsidRDefault="00F13615" w:rsidP="007B3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364" w:rsidRDefault="007B3364" w:rsidP="007B3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132" w:rsidRDefault="00346132" w:rsidP="007B3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42B" w:rsidRPr="00DA2226" w:rsidRDefault="00DA2226" w:rsidP="007B3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Koefisien Determinasi</w:t>
      </w:r>
    </w:p>
    <w:p w:rsidR="00FE68AB" w:rsidRPr="00C827D2" w:rsidRDefault="00FE68AB" w:rsidP="007B3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27D2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292383E" wp14:editId="2E8469DB">
            <wp:extent cx="4566285" cy="1591310"/>
            <wp:effectExtent l="0" t="0" r="5715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A2" w:rsidRPr="009F67A2" w:rsidRDefault="001A0BEF" w:rsidP="008D5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A2">
        <w:rPr>
          <w:rFonts w:ascii="Times New Roman" w:hAnsi="Times New Roman" w:cs="Times New Roman"/>
          <w:b/>
          <w:sz w:val="24"/>
          <w:szCs w:val="24"/>
        </w:rPr>
        <w:t>PEMBAHASAN</w:t>
      </w:r>
    </w:p>
    <w:p w:rsidR="00DA2226" w:rsidRDefault="009F67A2" w:rsidP="007B33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9F67A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7A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F67A2">
        <w:rPr>
          <w:rFonts w:ascii="Times New Roman" w:hAnsi="Times New Roman" w:cs="Times New Roman"/>
          <w:sz w:val="24"/>
          <w:szCs w:val="24"/>
        </w:rPr>
        <w:t>.</w:t>
      </w:r>
    </w:p>
    <w:p w:rsidR="001A0BEF" w:rsidRDefault="001A0BEF" w:rsidP="007B33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22356" w:rsidRPr="00DA2226" w:rsidRDefault="001A0BEF" w:rsidP="008D5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356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622356" w:rsidRDefault="00622356" w:rsidP="007B33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235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Cakbor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56">
        <w:rPr>
          <w:rFonts w:ascii="Times New Roman" w:hAnsi="Times New Roman" w:cs="Times New Roman"/>
          <w:sz w:val="24"/>
          <w:szCs w:val="24"/>
        </w:rPr>
        <w:t>Mardika</w:t>
      </w:r>
      <w:proofErr w:type="spellEnd"/>
      <w:r w:rsidRPr="00622356">
        <w:rPr>
          <w:rFonts w:ascii="Times New Roman" w:hAnsi="Times New Roman" w:cs="Times New Roman"/>
          <w:sz w:val="24"/>
          <w:szCs w:val="24"/>
        </w:rPr>
        <w:t xml:space="preserve"> Ambon.</w:t>
      </w:r>
    </w:p>
    <w:p w:rsidR="0071542B" w:rsidRDefault="0071542B" w:rsidP="007B33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7A4" w:rsidRDefault="001A0BEF" w:rsidP="00D90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A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657A4" w:rsidRPr="00A657A4" w:rsidRDefault="003D2785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Al-</w:t>
      </w:r>
      <w:proofErr w:type="spellStart"/>
      <w:r>
        <w:rPr>
          <w:rFonts w:ascii="Times New Roman" w:hAnsi="Times New Roman" w:cs="Times New Roman"/>
          <w:sz w:val="24"/>
          <w:szCs w:val="24"/>
        </w:rPr>
        <w:t>Djufri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Salim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r w:rsidR="00A657A4" w:rsidRPr="003D2785">
        <w:rPr>
          <w:rFonts w:ascii="Times New Roman" w:hAnsi="Times New Roman" w:cs="Times New Roman"/>
          <w:i/>
          <w:sz w:val="24"/>
          <w:szCs w:val="24"/>
        </w:rPr>
        <w:t xml:space="preserve">Islamic Business Strategy for </w:t>
      </w:r>
      <w:proofErr w:type="spellStart"/>
      <w:r w:rsidR="00A657A4" w:rsidRPr="003D2785">
        <w:rPr>
          <w:rFonts w:ascii="Times New Roman" w:hAnsi="Times New Roman" w:cs="Times New Roman"/>
          <w:i/>
          <w:sz w:val="24"/>
          <w:szCs w:val="24"/>
        </w:rPr>
        <w:t>Entrepreneurshi</w:t>
      </w:r>
      <w:proofErr w:type="spellEnd"/>
      <w:r w:rsidR="00A657A4">
        <w:rPr>
          <w:rFonts w:ascii="Times New Roman" w:hAnsi="Times New Roman" w:cs="Times New Roman"/>
          <w:sz w:val="24"/>
          <w:szCs w:val="24"/>
        </w:rPr>
        <w:t xml:space="preserve">, 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Jakarta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PT.Bestari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3D2785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H.Buchari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Alfabata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 xml:space="preserve">Alma,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H.Buchari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2010,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Un</w:t>
      </w:r>
      <w:r w:rsidR="00971759">
        <w:rPr>
          <w:rFonts w:ascii="Times New Roman" w:hAnsi="Times New Roman" w:cs="Times New Roman"/>
          <w:sz w:val="24"/>
          <w:szCs w:val="24"/>
        </w:rPr>
        <w:t>tuk</w:t>
      </w:r>
      <w:proofErr w:type="spellEnd"/>
      <w:r w:rsidR="0097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75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7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7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7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75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971759"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Basrowi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2014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Kewirausahaan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Perguruan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Tinggi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Bogor,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Ghalia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Indonesia,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Darf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L. Richard, 2006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 </w:t>
      </w:r>
      <w:r w:rsidRPr="003D2785">
        <w:rPr>
          <w:rFonts w:ascii="Times New Roman" w:hAnsi="Times New Roman" w:cs="Times New Roman"/>
          <w:i/>
          <w:sz w:val="24"/>
          <w:szCs w:val="24"/>
        </w:rPr>
        <w:t>Management</w:t>
      </w:r>
      <w:r w:rsidR="003D2785">
        <w:rPr>
          <w:rFonts w:ascii="Times New Roman" w:hAnsi="Times New Roman" w:cs="Times New Roman"/>
          <w:sz w:val="24"/>
          <w:szCs w:val="24"/>
        </w:rPr>
        <w:t>,</w:t>
      </w:r>
      <w:r w:rsidRPr="00A657A4">
        <w:rPr>
          <w:rFonts w:ascii="Times New Roman" w:hAnsi="Times New Roman" w:cs="Times New Roman"/>
          <w:sz w:val="24"/>
          <w:szCs w:val="24"/>
        </w:rPr>
        <w:t xml:space="preserve"> Jakarta,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Pebriani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Yuditia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2016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Pembellian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Produk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Merek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Pribadi</w:t>
      </w:r>
      <w:proofErr w:type="spellEnd"/>
      <w:r w:rsidR="003D2785">
        <w:rPr>
          <w:rFonts w:ascii="Times New Roman" w:hAnsi="Times New Roman" w:cs="Times New Roman"/>
          <w:i/>
          <w:sz w:val="24"/>
          <w:szCs w:val="24"/>
        </w:rPr>
        <w:t>,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Lampung.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Feriyanto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Andri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2015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r w:rsidRPr="003D2785">
        <w:rPr>
          <w:rFonts w:ascii="Times New Roman" w:hAnsi="Times New Roman" w:cs="Times New Roman"/>
          <w:i/>
          <w:sz w:val="24"/>
          <w:szCs w:val="24"/>
        </w:rPr>
        <w:t>(3 in 1)</w:t>
      </w:r>
      <w:r w:rsidRPr="00A657A4">
        <w:rPr>
          <w:rFonts w:ascii="Times New Roman" w:hAnsi="Times New Roman" w:cs="Times New Roman"/>
          <w:sz w:val="24"/>
          <w:szCs w:val="24"/>
        </w:rPr>
        <w:t xml:space="preserve"> Yogyakarta,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Mediatera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3D2785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Handoko</w:t>
      </w:r>
      <w:proofErr w:type="spellEnd"/>
      <w:r>
        <w:rPr>
          <w:rFonts w:ascii="Times New Roman" w:hAnsi="Times New Roman" w:cs="Times New Roman"/>
          <w:sz w:val="24"/>
          <w:szCs w:val="24"/>
        </w:rPr>
        <w:t>, Hani, 2015.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2 Yogyakarta, B</w:t>
      </w:r>
      <w:r w:rsidRPr="00A657A4">
        <w:rPr>
          <w:rFonts w:ascii="Times New Roman" w:hAnsi="Times New Roman" w:cs="Times New Roman"/>
          <w:sz w:val="24"/>
          <w:szCs w:val="24"/>
        </w:rPr>
        <w:t>PFE</w:t>
      </w:r>
      <w:r w:rsidR="004D3B7A">
        <w:rPr>
          <w:rFonts w:ascii="Times New Roman" w:hAnsi="Times New Roman" w:cs="Times New Roman"/>
          <w:sz w:val="24"/>
          <w:szCs w:val="24"/>
        </w:rPr>
        <w:t>.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 xml:space="preserve">Huda,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Nurul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2008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Makro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Islam</w:t>
      </w:r>
      <w:r w:rsidR="003D2785">
        <w:rPr>
          <w:rFonts w:ascii="Times New Roman" w:hAnsi="Times New Roman" w:cs="Times New Roman"/>
          <w:sz w:val="24"/>
          <w:szCs w:val="24"/>
        </w:rPr>
        <w:t>,</w:t>
      </w:r>
      <w:r w:rsidRPr="00A657A4">
        <w:rPr>
          <w:rFonts w:ascii="Times New Roman" w:hAnsi="Times New Roman" w:cs="Times New Roman"/>
          <w:sz w:val="24"/>
          <w:szCs w:val="24"/>
        </w:rPr>
        <w:t xml:space="preserve"> Jakarta,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57A4">
        <w:rPr>
          <w:rFonts w:ascii="Times New Roman" w:hAnsi="Times New Roman" w:cs="Times New Roman"/>
          <w:sz w:val="24"/>
          <w:szCs w:val="24"/>
        </w:rPr>
        <w:t>Hurriyati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2015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Bauran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Loyalitas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="003D2785">
        <w:rPr>
          <w:rFonts w:ascii="Times New Roman" w:hAnsi="Times New Roman" w:cs="Times New Roman"/>
          <w:sz w:val="24"/>
          <w:szCs w:val="24"/>
        </w:rPr>
        <w:t>,</w:t>
      </w:r>
      <w:r w:rsidRPr="00A657A4">
        <w:rPr>
          <w:rFonts w:ascii="Times New Roman" w:hAnsi="Times New Roman" w:cs="Times New Roman"/>
          <w:sz w:val="24"/>
          <w:szCs w:val="24"/>
        </w:rPr>
        <w:t xml:space="preserve"> Bandung,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Huriyanto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Aditiya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2010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Motivasi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2D69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Pembelian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Tiket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Pesawat</w:t>
      </w:r>
      <w:proofErr w:type="spellEnd"/>
      <w:r w:rsidR="003D2785">
        <w:rPr>
          <w:rFonts w:ascii="Times New Roman" w:hAnsi="Times New Roman" w:cs="Times New Roman"/>
          <w:i/>
          <w:sz w:val="24"/>
          <w:szCs w:val="24"/>
        </w:rPr>
        <w:t>,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UB Malang,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Holle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Hanafi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M, 2011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Langkah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Menujuh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Sukses</w:t>
      </w:r>
      <w:proofErr w:type="spellEnd"/>
      <w:r w:rsidR="003D2785">
        <w:rPr>
          <w:rFonts w:ascii="Times New Roman" w:hAnsi="Times New Roman" w:cs="Times New Roman"/>
          <w:i/>
          <w:sz w:val="24"/>
          <w:szCs w:val="24"/>
        </w:rPr>
        <w:t>,</w:t>
      </w:r>
      <w:r w:rsidRPr="00A657A4">
        <w:rPr>
          <w:rFonts w:ascii="Times New Roman" w:hAnsi="Times New Roman" w:cs="Times New Roman"/>
          <w:sz w:val="24"/>
          <w:szCs w:val="24"/>
        </w:rPr>
        <w:t xml:space="preserve"> Yogyakarta,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Aynat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Publishing,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>Journal, 2003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Kepuasan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Depdiknas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759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 xml:space="preserve">Keller Lane Kevin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Kotler Philip, 2006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A657A4">
        <w:rPr>
          <w:rFonts w:ascii="Times New Roman" w:hAnsi="Times New Roman" w:cs="Times New Roman"/>
          <w:sz w:val="24"/>
          <w:szCs w:val="24"/>
        </w:rPr>
        <w:t>, PT</w:t>
      </w:r>
      <w:r w:rsidR="003D2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7A4" w:rsidRPr="00A657A4" w:rsidRDefault="00A657A4" w:rsidP="003D27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Macanan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Cemerlang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346132" w:rsidRPr="003D2785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lastRenderedPageBreak/>
        <w:t>Rizkyananda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2013</w:t>
      </w:r>
      <w:r w:rsidR="003D2785">
        <w:rPr>
          <w:rFonts w:ascii="Times New Roman" w:hAnsi="Times New Roman" w:cs="Times New Roman"/>
          <w:sz w:val="24"/>
          <w:szCs w:val="24"/>
        </w:rPr>
        <w:t xml:space="preserve">. 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Motivasi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Kualitas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, Dan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Sikap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Konsumen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Pembelian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Sepeda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Motor Honda Di Kota Malang</w:t>
      </w:r>
      <w:r w:rsidRPr="00A657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Brawijaya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3D2785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Salusu</w:t>
      </w:r>
      <w:proofErr w:type="spellEnd"/>
      <w:r>
        <w:rPr>
          <w:rFonts w:ascii="Times New Roman" w:hAnsi="Times New Roman" w:cs="Times New Roman"/>
          <w:sz w:val="24"/>
          <w:szCs w:val="24"/>
        </w:rPr>
        <w:t>, J 1996.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3D2785">
        <w:rPr>
          <w:rFonts w:ascii="Times New Roman" w:hAnsi="Times New Roman" w:cs="Times New Roman"/>
          <w:i/>
          <w:sz w:val="24"/>
          <w:szCs w:val="24"/>
        </w:rPr>
        <w:t>Pengambilan</w:t>
      </w:r>
      <w:proofErr w:type="spellEnd"/>
      <w:r w:rsidR="00A657A4"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57A4" w:rsidRPr="003D2785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="00A657A4"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57A4" w:rsidRPr="003D2785">
        <w:rPr>
          <w:rFonts w:ascii="Times New Roman" w:hAnsi="Times New Roman" w:cs="Times New Roman"/>
          <w:i/>
          <w:sz w:val="24"/>
          <w:szCs w:val="24"/>
        </w:rPr>
        <w:t>Stratejik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 Jakarta</w:t>
      </w:r>
      <w:proofErr w:type="gram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Widiasarana</w:t>
      </w:r>
      <w:proofErr w:type="spellEnd"/>
      <w:r w:rsidR="00A657A4" w:rsidRPr="00A657A4">
        <w:rPr>
          <w:rFonts w:ascii="Times New Roman" w:hAnsi="Times New Roman" w:cs="Times New Roman"/>
          <w:sz w:val="24"/>
          <w:szCs w:val="24"/>
        </w:rPr>
        <w:t>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Siswanto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2005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Jakarta</w:t>
      </w:r>
      <w:r w:rsidRPr="00A657A4">
        <w:rPr>
          <w:rFonts w:ascii="Times New Roman" w:hAnsi="Times New Roman" w:cs="Times New Roman"/>
          <w:sz w:val="24"/>
          <w:szCs w:val="24"/>
        </w:rPr>
        <w:t xml:space="preserve">, PT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</w:t>
      </w:r>
    </w:p>
    <w:p w:rsidR="00971759" w:rsidRDefault="003D2785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RI, 2005.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 </w:t>
      </w:r>
      <w:r w:rsidR="00A657A4" w:rsidRPr="003D2785">
        <w:rPr>
          <w:rFonts w:ascii="Times New Roman" w:hAnsi="Times New Roman" w:cs="Times New Roman"/>
          <w:i/>
          <w:sz w:val="24"/>
          <w:szCs w:val="24"/>
        </w:rPr>
        <w:t xml:space="preserve">Al – Qur’an </w:t>
      </w:r>
      <w:proofErr w:type="spellStart"/>
      <w:r w:rsidR="00A657A4" w:rsidRPr="003D278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A657A4"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57A4" w:rsidRPr="003D2785">
        <w:rPr>
          <w:rFonts w:ascii="Times New Roman" w:hAnsi="Times New Roman" w:cs="Times New Roman"/>
          <w:i/>
          <w:sz w:val="24"/>
          <w:szCs w:val="24"/>
        </w:rPr>
        <w:t>Terjemahnya</w:t>
      </w:r>
      <w:proofErr w:type="spellEnd"/>
      <w:r w:rsidR="00A657A4"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7A4" w:rsidRPr="00A657A4">
        <w:rPr>
          <w:rFonts w:ascii="Times New Roman" w:hAnsi="Times New Roman" w:cs="Times New Roman"/>
          <w:sz w:val="24"/>
          <w:szCs w:val="24"/>
        </w:rPr>
        <w:t xml:space="preserve">Surabaya, Duta </w:t>
      </w:r>
      <w:proofErr w:type="spellStart"/>
      <w:r w:rsidR="00A657A4" w:rsidRPr="00A657A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D6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7A4" w:rsidRPr="00A657A4" w:rsidRDefault="00A657A4" w:rsidP="002D69A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>Surabaya,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Ancok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Jamaludin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1989,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D2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UGM Yogyakarta.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2001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Multivariate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Program SPSS</w:t>
      </w:r>
      <w:r w:rsidRPr="00A6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Semarang.</w:t>
      </w:r>
    </w:p>
    <w:p w:rsidR="00A657A4" w:rsidRPr="00A657A4" w:rsidRDefault="00A657A4" w:rsidP="003D27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A4"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Santoso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2000</w:t>
      </w:r>
      <w:r w:rsidR="003D2785">
        <w:rPr>
          <w:rFonts w:ascii="Times New Roman" w:hAnsi="Times New Roman" w:cs="Times New Roman"/>
          <w:sz w:val="24"/>
          <w:szCs w:val="24"/>
        </w:rPr>
        <w:t>.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Latihan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SPSS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3D27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785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Elek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657A4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A657A4">
        <w:rPr>
          <w:rFonts w:ascii="Times New Roman" w:hAnsi="Times New Roman" w:cs="Times New Roman"/>
          <w:sz w:val="24"/>
          <w:szCs w:val="24"/>
        </w:rPr>
        <w:t>, Jakarta</w:t>
      </w:r>
    </w:p>
    <w:p w:rsidR="00B043AE" w:rsidRPr="00A657A4" w:rsidRDefault="00FE68AB" w:rsidP="007B33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43AE" w:rsidRPr="00A657A4" w:rsidSect="005D406C">
      <w:headerReference w:type="default" r:id="rId14"/>
      <w:footerReference w:type="default" r:id="rId15"/>
      <w:pgSz w:w="11906" w:h="16838" w:code="9"/>
      <w:pgMar w:top="2268" w:right="1701" w:bottom="1701" w:left="2268" w:header="1134" w:footer="1134" w:gutter="0"/>
      <w:pgNumType w:start="89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8B" w:rsidRDefault="00DB5A8B" w:rsidP="00FE68AB">
      <w:pPr>
        <w:spacing w:after="0" w:line="240" w:lineRule="auto"/>
      </w:pPr>
      <w:r>
        <w:separator/>
      </w:r>
    </w:p>
  </w:endnote>
  <w:endnote w:type="continuationSeparator" w:id="0">
    <w:p w:rsidR="00DB5A8B" w:rsidRDefault="00DB5A8B" w:rsidP="00FE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697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:rsidR="00F26FFA" w:rsidRDefault="00F26FFA" w:rsidP="00F26FFA">
        <w:pPr>
          <w:pStyle w:val="Footer"/>
          <w:pBdr>
            <w:top w:val="single" w:sz="4" w:space="1" w:color="D9D9D9" w:themeColor="background1" w:themeShade="D9"/>
          </w:pBdr>
        </w:pPr>
        <w:r w:rsidRPr="00F26FFA">
          <w:rPr>
            <w:rFonts w:ascii="Times New Roman" w:hAnsi="Times New Roman" w:cs="Times New Roman"/>
            <w:i/>
            <w:vertAlign w:val="superscript"/>
          </w:rPr>
          <w:t>1).</w:t>
        </w:r>
        <w:r>
          <w:rPr>
            <w:vertAlign w:val="superscript"/>
          </w:rPr>
          <w:t xml:space="preserve"> </w:t>
        </w:r>
        <w:r w:rsidRPr="00F26FFA">
          <w:rPr>
            <w:rFonts w:ascii="Times New Roman" w:hAnsi="Times New Roman" w:cs="Times New Roman"/>
            <w:b/>
            <w:i/>
          </w:rPr>
          <w:t xml:space="preserve">Imran </w:t>
        </w:r>
        <w:proofErr w:type="spellStart"/>
        <w:r w:rsidRPr="00F26FFA">
          <w:rPr>
            <w:rFonts w:ascii="Times New Roman" w:hAnsi="Times New Roman" w:cs="Times New Roman"/>
            <w:b/>
            <w:i/>
          </w:rPr>
          <w:t>Hatala</w:t>
        </w:r>
        <w:proofErr w:type="spellEnd"/>
        <w:r w:rsidRPr="00F26FFA">
          <w:rPr>
            <w:rFonts w:ascii="Times New Roman" w:hAnsi="Times New Roman" w:cs="Times New Roman"/>
            <w:i/>
          </w:rPr>
          <w:t xml:space="preserve">, </w:t>
        </w:r>
        <w:proofErr w:type="spellStart"/>
        <w:proofErr w:type="gramStart"/>
        <w:r w:rsidRPr="00F26FFA">
          <w:rPr>
            <w:rFonts w:ascii="Times New Roman" w:hAnsi="Times New Roman" w:cs="Times New Roman"/>
            <w:i/>
          </w:rPr>
          <w:t>Dosen</w:t>
        </w:r>
        <w:proofErr w:type="spellEnd"/>
        <w:r w:rsidRPr="00F26FFA">
          <w:rPr>
            <w:rFonts w:ascii="Times New Roman" w:hAnsi="Times New Roman" w:cs="Times New Roman"/>
            <w:i/>
          </w:rPr>
          <w:t xml:space="preserve">  </w:t>
        </w:r>
        <w:proofErr w:type="spellStart"/>
        <w:r w:rsidRPr="00F26FFA">
          <w:rPr>
            <w:rFonts w:ascii="Times New Roman" w:hAnsi="Times New Roman" w:cs="Times New Roman"/>
            <w:i/>
          </w:rPr>
          <w:t>Tetap</w:t>
        </w:r>
        <w:proofErr w:type="spellEnd"/>
        <w:proofErr w:type="gramEnd"/>
        <w:r w:rsidRPr="00F26FFA">
          <w:rPr>
            <w:rFonts w:ascii="Times New Roman" w:hAnsi="Times New Roman" w:cs="Times New Roman"/>
            <w:i/>
          </w:rPr>
          <w:t xml:space="preserve"> </w:t>
        </w:r>
        <w:r>
          <w:rPr>
            <w:rFonts w:ascii="Times New Roman" w:hAnsi="Times New Roman" w:cs="Times New Roman"/>
            <w:i/>
          </w:rPr>
          <w:t>Prodi.</w:t>
        </w:r>
        <w:r w:rsidRPr="00F26FFA">
          <w:rPr>
            <w:rFonts w:ascii="Times New Roman" w:hAnsi="Times New Roman" w:cs="Times New Roman"/>
            <w:i/>
          </w:rPr>
          <w:t xml:space="preserve"> </w:t>
        </w:r>
        <w:proofErr w:type="spellStart"/>
        <w:r w:rsidRPr="00F26FFA">
          <w:rPr>
            <w:rFonts w:ascii="Times New Roman" w:hAnsi="Times New Roman" w:cs="Times New Roman"/>
            <w:i/>
          </w:rPr>
          <w:t>Administrasi</w:t>
        </w:r>
        <w:proofErr w:type="spellEnd"/>
        <w:r w:rsidRPr="00F26FFA">
          <w:rPr>
            <w:rFonts w:ascii="Times New Roman" w:hAnsi="Times New Roman" w:cs="Times New Roman"/>
            <w:i/>
          </w:rPr>
          <w:t xml:space="preserve"> </w:t>
        </w:r>
        <w:proofErr w:type="spellStart"/>
        <w:r w:rsidRPr="00F26FFA">
          <w:rPr>
            <w:rFonts w:ascii="Times New Roman" w:hAnsi="Times New Roman" w:cs="Times New Roman"/>
            <w:i/>
          </w:rPr>
          <w:t>Bisnis</w:t>
        </w:r>
        <w:proofErr w:type="spellEnd"/>
        <w:r w:rsidRPr="00F26FFA">
          <w:rPr>
            <w:rFonts w:ascii="Times New Roman" w:hAnsi="Times New Roman" w:cs="Times New Roman"/>
            <w:i/>
          </w:rPr>
          <w:t xml:space="preserve"> </w:t>
        </w:r>
        <w:proofErr w:type="gramStart"/>
        <w:r>
          <w:rPr>
            <w:rFonts w:ascii="Times New Roman" w:hAnsi="Times New Roman" w:cs="Times New Roman"/>
            <w:i/>
          </w:rPr>
          <w:t>ST</w:t>
        </w:r>
        <w:r w:rsidRPr="00F26FFA">
          <w:rPr>
            <w:rFonts w:ascii="Times New Roman" w:hAnsi="Times New Roman" w:cs="Times New Roman"/>
            <w:i/>
          </w:rPr>
          <w:t>I</w:t>
        </w:r>
        <w:r>
          <w:rPr>
            <w:rFonts w:ascii="Times New Roman" w:hAnsi="Times New Roman" w:cs="Times New Roman"/>
            <w:i/>
          </w:rPr>
          <w:t xml:space="preserve">A </w:t>
        </w:r>
        <w:r w:rsidRPr="00F26FFA">
          <w:rPr>
            <w:rFonts w:ascii="Times New Roman" w:hAnsi="Times New Roman" w:cs="Times New Roman"/>
            <w:i/>
          </w:rPr>
          <w:t xml:space="preserve"> </w:t>
        </w:r>
        <w:proofErr w:type="spellStart"/>
        <w:r w:rsidRPr="00F26FFA">
          <w:rPr>
            <w:rFonts w:ascii="Times New Roman" w:hAnsi="Times New Roman" w:cs="Times New Roman"/>
            <w:i/>
          </w:rPr>
          <w:t>Alazka</w:t>
        </w:r>
        <w:proofErr w:type="spellEnd"/>
        <w:proofErr w:type="gramEnd"/>
        <w:r w:rsidRPr="00F26FFA">
          <w:rPr>
            <w:rFonts w:ascii="Times New Roman" w:hAnsi="Times New Roman" w:cs="Times New Roman"/>
            <w:i/>
          </w:rPr>
          <w:t xml:space="preserve"> Ambon</w:t>
        </w:r>
        <w:r w:rsidRPr="00F26FFA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</w:t>
        </w:r>
        <w:r w:rsidRPr="00F26FFA">
          <w:rPr>
            <w:rFonts w:ascii="Times New Roman" w:hAnsi="Times New Roman" w:cs="Times New Roman"/>
          </w:rPr>
          <w:fldChar w:fldCharType="begin"/>
        </w:r>
        <w:r w:rsidRPr="00F26FFA">
          <w:rPr>
            <w:rFonts w:ascii="Times New Roman" w:hAnsi="Times New Roman" w:cs="Times New Roman"/>
          </w:rPr>
          <w:instrText xml:space="preserve"> PAGE   \* MERGEFORMAT </w:instrText>
        </w:r>
        <w:r w:rsidRPr="00F26FFA">
          <w:rPr>
            <w:rFonts w:ascii="Times New Roman" w:hAnsi="Times New Roman" w:cs="Times New Roman"/>
          </w:rPr>
          <w:fldChar w:fldCharType="separate"/>
        </w:r>
        <w:r w:rsidR="00803ADE">
          <w:rPr>
            <w:rFonts w:ascii="Times New Roman" w:hAnsi="Times New Roman" w:cs="Times New Roman"/>
            <w:noProof/>
          </w:rPr>
          <w:t>93</w:t>
        </w:r>
        <w:r w:rsidRPr="00F26FF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C1326" w:rsidRDefault="007C1326" w:rsidP="005D406C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8B" w:rsidRDefault="00DB5A8B" w:rsidP="00FE68AB">
      <w:pPr>
        <w:spacing w:after="0" w:line="240" w:lineRule="auto"/>
      </w:pPr>
      <w:r>
        <w:separator/>
      </w:r>
    </w:p>
  </w:footnote>
  <w:footnote w:type="continuationSeparator" w:id="0">
    <w:p w:rsidR="00DB5A8B" w:rsidRDefault="00DB5A8B" w:rsidP="00FE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FE2" w:rsidRDefault="00C46FE2" w:rsidP="00C46FE2">
    <w:pPr>
      <w:pStyle w:val="Header"/>
      <w:rPr>
        <w:rFonts w:ascii="Times New Roman" w:hAnsi="Times New Roman"/>
        <w:i/>
        <w:lang w:val="pt-BR"/>
      </w:rPr>
    </w:pPr>
    <w:r>
      <w:rPr>
        <w:rFonts w:ascii="Times New Roman" w:hAnsi="Times New Roman"/>
        <w:i/>
        <w:lang w:val="pt-BR"/>
      </w:rPr>
      <w:t>Hipotesa, Volume. 16. No. 1 Mei  202</w:t>
    </w:r>
    <w:r w:rsidR="003C5A60">
      <w:rPr>
        <w:rFonts w:ascii="Times New Roman" w:hAnsi="Times New Roman"/>
        <w:i/>
        <w:lang w:val="pt-BR"/>
      </w:rPr>
      <w:t>2</w:t>
    </w:r>
    <w:r>
      <w:rPr>
        <w:rFonts w:ascii="Times New Roman" w:hAnsi="Times New Roman"/>
        <w:i/>
        <w:lang w:val="pt-BR"/>
      </w:rPr>
      <w:t xml:space="preserve">                                                 </w:t>
    </w:r>
    <w:r w:rsidR="009F0EFD">
      <w:rPr>
        <w:rFonts w:ascii="Times New Roman" w:hAnsi="Times New Roman"/>
        <w:i/>
        <w:lang w:val="pt-BR"/>
      </w:rPr>
      <w:t xml:space="preserve"> </w:t>
    </w:r>
    <w:r>
      <w:rPr>
        <w:rFonts w:ascii="Times New Roman" w:hAnsi="Times New Roman"/>
        <w:i/>
        <w:lang w:val="pt-BR"/>
      </w:rPr>
      <w:t xml:space="preserve">  c-ISSN 0852-8977</w:t>
    </w:r>
  </w:p>
  <w:p w:rsidR="00C46FE2" w:rsidRDefault="00C46FE2" w:rsidP="00C46FE2">
    <w:pPr>
      <w:pStyle w:val="Header"/>
      <w:jc w:val="center"/>
      <w:rPr>
        <w:rFonts w:ascii="Times New Roman" w:hAnsi="Times New Roman" w:cs="Times New Roman"/>
        <w:i/>
        <w:lang w:val="pt-BR"/>
      </w:rPr>
    </w:pPr>
    <w:r>
      <w:rPr>
        <w:rFonts w:ascii="Times New Roman" w:hAnsi="Times New Roman"/>
        <w:i/>
        <w:lang w:val="pt-BR"/>
      </w:rPr>
      <w:t xml:space="preserve">                                                                                                               </w:t>
    </w:r>
    <w:r w:rsidR="00D87312">
      <w:rPr>
        <w:rFonts w:ascii="Times New Roman" w:hAnsi="Times New Roman"/>
        <w:i/>
        <w:lang w:val="pt-BR"/>
      </w:rPr>
      <w:t xml:space="preserve">  </w:t>
    </w:r>
    <w:r>
      <w:rPr>
        <w:rFonts w:ascii="Times New Roman" w:hAnsi="Times New Roman"/>
        <w:i/>
        <w:lang w:val="pt-BR"/>
      </w:rPr>
      <w:t xml:space="preserve"> e-</w:t>
    </w:r>
    <w:r>
      <w:rPr>
        <w:rFonts w:ascii="Times New Roman" w:hAnsi="Times New Roman" w:cs="Times New Roman"/>
        <w:i/>
        <w:lang w:val="pt-BR"/>
      </w:rPr>
      <w:t>ISSN 2807-1581</w:t>
    </w:r>
  </w:p>
  <w:p w:rsidR="00C46FE2" w:rsidRDefault="00C46F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30CD"/>
    <w:multiLevelType w:val="hybridMultilevel"/>
    <w:tmpl w:val="08423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14F"/>
    <w:multiLevelType w:val="hybridMultilevel"/>
    <w:tmpl w:val="B9325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E79D4"/>
    <w:multiLevelType w:val="hybridMultilevel"/>
    <w:tmpl w:val="F40C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E67B0"/>
    <w:multiLevelType w:val="hybridMultilevel"/>
    <w:tmpl w:val="5E2E9EF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003DB7"/>
    <w:multiLevelType w:val="hybridMultilevel"/>
    <w:tmpl w:val="C5361F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021AB"/>
    <w:multiLevelType w:val="hybridMultilevel"/>
    <w:tmpl w:val="8012AD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C23F1"/>
    <w:multiLevelType w:val="hybridMultilevel"/>
    <w:tmpl w:val="176C0172"/>
    <w:lvl w:ilvl="0" w:tplc="0409000F">
      <w:start w:val="1"/>
      <w:numFmt w:val="decimal"/>
      <w:lvlText w:val="%1."/>
      <w:lvlJc w:val="left"/>
      <w:pPr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53E418CA"/>
    <w:multiLevelType w:val="hybridMultilevel"/>
    <w:tmpl w:val="DD02564E"/>
    <w:lvl w:ilvl="0" w:tplc="61A44B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E74EC"/>
    <w:multiLevelType w:val="hybridMultilevel"/>
    <w:tmpl w:val="881C1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C311E"/>
    <w:multiLevelType w:val="hybridMultilevel"/>
    <w:tmpl w:val="BF442936"/>
    <w:lvl w:ilvl="0" w:tplc="CC4276E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40D7C"/>
    <w:multiLevelType w:val="hybridMultilevel"/>
    <w:tmpl w:val="79BA5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D181C"/>
    <w:multiLevelType w:val="hybridMultilevel"/>
    <w:tmpl w:val="1E66913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C0834FD"/>
    <w:multiLevelType w:val="hybridMultilevel"/>
    <w:tmpl w:val="BEB812C4"/>
    <w:lvl w:ilvl="0" w:tplc="98FC7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A55565"/>
    <w:multiLevelType w:val="hybridMultilevel"/>
    <w:tmpl w:val="32E26122"/>
    <w:lvl w:ilvl="0" w:tplc="F16C6FC4">
      <w:start w:val="1"/>
      <w:numFmt w:val="upperLetter"/>
      <w:lvlText w:val="%1."/>
      <w:lvlJc w:val="left"/>
      <w:pPr>
        <w:ind w:left="93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58" w:hanging="360"/>
      </w:pPr>
    </w:lvl>
    <w:lvl w:ilvl="2" w:tplc="0421001B" w:tentative="1">
      <w:start w:val="1"/>
      <w:numFmt w:val="lowerRoman"/>
      <w:lvlText w:val="%3."/>
      <w:lvlJc w:val="right"/>
      <w:pPr>
        <w:ind w:left="2378" w:hanging="180"/>
      </w:pPr>
    </w:lvl>
    <w:lvl w:ilvl="3" w:tplc="0421000F" w:tentative="1">
      <w:start w:val="1"/>
      <w:numFmt w:val="decimal"/>
      <w:lvlText w:val="%4."/>
      <w:lvlJc w:val="left"/>
      <w:pPr>
        <w:ind w:left="3098" w:hanging="360"/>
      </w:pPr>
    </w:lvl>
    <w:lvl w:ilvl="4" w:tplc="04210019" w:tentative="1">
      <w:start w:val="1"/>
      <w:numFmt w:val="lowerLetter"/>
      <w:lvlText w:val="%5."/>
      <w:lvlJc w:val="left"/>
      <w:pPr>
        <w:ind w:left="3818" w:hanging="360"/>
      </w:pPr>
    </w:lvl>
    <w:lvl w:ilvl="5" w:tplc="0421001B" w:tentative="1">
      <w:start w:val="1"/>
      <w:numFmt w:val="lowerRoman"/>
      <w:lvlText w:val="%6."/>
      <w:lvlJc w:val="right"/>
      <w:pPr>
        <w:ind w:left="4538" w:hanging="180"/>
      </w:pPr>
    </w:lvl>
    <w:lvl w:ilvl="6" w:tplc="0421000F" w:tentative="1">
      <w:start w:val="1"/>
      <w:numFmt w:val="decimal"/>
      <w:lvlText w:val="%7."/>
      <w:lvlJc w:val="left"/>
      <w:pPr>
        <w:ind w:left="5258" w:hanging="360"/>
      </w:pPr>
    </w:lvl>
    <w:lvl w:ilvl="7" w:tplc="04210019" w:tentative="1">
      <w:start w:val="1"/>
      <w:numFmt w:val="lowerLetter"/>
      <w:lvlText w:val="%8."/>
      <w:lvlJc w:val="left"/>
      <w:pPr>
        <w:ind w:left="5978" w:hanging="360"/>
      </w:pPr>
    </w:lvl>
    <w:lvl w:ilvl="8" w:tplc="0421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76BC4BF4"/>
    <w:multiLevelType w:val="multilevel"/>
    <w:tmpl w:val="3A10E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2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AB"/>
    <w:rsid w:val="00071E0A"/>
    <w:rsid w:val="00086705"/>
    <w:rsid w:val="000B620E"/>
    <w:rsid w:val="000C136E"/>
    <w:rsid w:val="000F0DC7"/>
    <w:rsid w:val="00112D52"/>
    <w:rsid w:val="00116779"/>
    <w:rsid w:val="00122D73"/>
    <w:rsid w:val="00182BEA"/>
    <w:rsid w:val="00185067"/>
    <w:rsid w:val="001A0BEF"/>
    <w:rsid w:val="001F2A1A"/>
    <w:rsid w:val="001F4497"/>
    <w:rsid w:val="002100B7"/>
    <w:rsid w:val="002304CC"/>
    <w:rsid w:val="00270668"/>
    <w:rsid w:val="002A591F"/>
    <w:rsid w:val="002C5257"/>
    <w:rsid w:val="002D69A1"/>
    <w:rsid w:val="003017BE"/>
    <w:rsid w:val="0031125E"/>
    <w:rsid w:val="00323A65"/>
    <w:rsid w:val="00346132"/>
    <w:rsid w:val="0036600A"/>
    <w:rsid w:val="00366055"/>
    <w:rsid w:val="00371812"/>
    <w:rsid w:val="003C3B89"/>
    <w:rsid w:val="003C5A60"/>
    <w:rsid w:val="003D01E4"/>
    <w:rsid w:val="003D2785"/>
    <w:rsid w:val="00411987"/>
    <w:rsid w:val="004506CC"/>
    <w:rsid w:val="00495DBA"/>
    <w:rsid w:val="004B013B"/>
    <w:rsid w:val="004D3B7A"/>
    <w:rsid w:val="004E2F67"/>
    <w:rsid w:val="005164C9"/>
    <w:rsid w:val="00532CF8"/>
    <w:rsid w:val="00541F81"/>
    <w:rsid w:val="00596EBA"/>
    <w:rsid w:val="005B6DA2"/>
    <w:rsid w:val="005C0BDF"/>
    <w:rsid w:val="005D406C"/>
    <w:rsid w:val="00622356"/>
    <w:rsid w:val="00660605"/>
    <w:rsid w:val="00662F90"/>
    <w:rsid w:val="00673D21"/>
    <w:rsid w:val="00692E2E"/>
    <w:rsid w:val="0071542B"/>
    <w:rsid w:val="00775021"/>
    <w:rsid w:val="007B3364"/>
    <w:rsid w:val="007C1326"/>
    <w:rsid w:val="007D14E6"/>
    <w:rsid w:val="007F0641"/>
    <w:rsid w:val="007F359B"/>
    <w:rsid w:val="00803ADE"/>
    <w:rsid w:val="00813A1B"/>
    <w:rsid w:val="00867B76"/>
    <w:rsid w:val="008D5241"/>
    <w:rsid w:val="00914E9B"/>
    <w:rsid w:val="00971759"/>
    <w:rsid w:val="009B57C0"/>
    <w:rsid w:val="009C1960"/>
    <w:rsid w:val="009C7A49"/>
    <w:rsid w:val="009D6D88"/>
    <w:rsid w:val="009F0EFD"/>
    <w:rsid w:val="009F67A2"/>
    <w:rsid w:val="00A243FC"/>
    <w:rsid w:val="00A37C27"/>
    <w:rsid w:val="00A657A4"/>
    <w:rsid w:val="00AA281D"/>
    <w:rsid w:val="00AA5BC7"/>
    <w:rsid w:val="00AE2D00"/>
    <w:rsid w:val="00B043AE"/>
    <w:rsid w:val="00B44171"/>
    <w:rsid w:val="00B45A0B"/>
    <w:rsid w:val="00BA31F4"/>
    <w:rsid w:val="00C06CD6"/>
    <w:rsid w:val="00C26973"/>
    <w:rsid w:val="00C46FE2"/>
    <w:rsid w:val="00C56B83"/>
    <w:rsid w:val="00C70648"/>
    <w:rsid w:val="00C827D2"/>
    <w:rsid w:val="00C9363D"/>
    <w:rsid w:val="00CB60FA"/>
    <w:rsid w:val="00CD457F"/>
    <w:rsid w:val="00CF1B78"/>
    <w:rsid w:val="00D31A1F"/>
    <w:rsid w:val="00D57788"/>
    <w:rsid w:val="00D87312"/>
    <w:rsid w:val="00D90A13"/>
    <w:rsid w:val="00D94438"/>
    <w:rsid w:val="00DA2226"/>
    <w:rsid w:val="00DB45E2"/>
    <w:rsid w:val="00DB5A8B"/>
    <w:rsid w:val="00DD7260"/>
    <w:rsid w:val="00DF70D9"/>
    <w:rsid w:val="00E94DDF"/>
    <w:rsid w:val="00EA075F"/>
    <w:rsid w:val="00EB147D"/>
    <w:rsid w:val="00EB7F8D"/>
    <w:rsid w:val="00EC1EBE"/>
    <w:rsid w:val="00F0723F"/>
    <w:rsid w:val="00F07454"/>
    <w:rsid w:val="00F13615"/>
    <w:rsid w:val="00F26FFA"/>
    <w:rsid w:val="00F7465D"/>
    <w:rsid w:val="00FB3322"/>
    <w:rsid w:val="00FB7155"/>
    <w:rsid w:val="00FB7B34"/>
    <w:rsid w:val="00FE3978"/>
    <w:rsid w:val="00FE68AB"/>
    <w:rsid w:val="00FF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AD8101E-0981-433E-BB99-72538024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6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FE6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FE6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link w:val="Heading4Char"/>
    <w:uiPriority w:val="9"/>
    <w:qFormat/>
    <w:rsid w:val="00FE6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paragraph" w:styleId="Heading5">
    <w:name w:val="heading 5"/>
    <w:basedOn w:val="Normal"/>
    <w:link w:val="Heading5Char"/>
    <w:uiPriority w:val="9"/>
    <w:qFormat/>
    <w:rsid w:val="00FE68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8AB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FE68AB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FE68AB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FE68AB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FE68AB"/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paragraph" w:styleId="ListParagraph">
    <w:name w:val="List Paragraph"/>
    <w:basedOn w:val="Normal"/>
    <w:uiPriority w:val="34"/>
    <w:qFormat/>
    <w:rsid w:val="00FE68A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E68AB"/>
    <w:rPr>
      <w:i/>
      <w:iCs/>
    </w:rPr>
  </w:style>
  <w:style w:type="paragraph" w:customStyle="1" w:styleId="Default">
    <w:name w:val="Default"/>
    <w:rsid w:val="00FE6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E68AB"/>
    <w:rPr>
      <w:b/>
      <w:bCs/>
    </w:rPr>
  </w:style>
  <w:style w:type="character" w:styleId="Hyperlink">
    <w:name w:val="Hyperlink"/>
    <w:basedOn w:val="DefaultParagraphFont"/>
    <w:uiPriority w:val="99"/>
    <w:unhideWhenUsed/>
    <w:rsid w:val="00FE68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8AB"/>
  </w:style>
  <w:style w:type="paragraph" w:styleId="Footer">
    <w:name w:val="footer"/>
    <w:basedOn w:val="Normal"/>
    <w:link w:val="FooterChar"/>
    <w:uiPriority w:val="99"/>
    <w:unhideWhenUsed/>
    <w:rsid w:val="00FE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8AB"/>
  </w:style>
  <w:style w:type="paragraph" w:styleId="FootnoteText">
    <w:name w:val="footnote text"/>
    <w:basedOn w:val="Normal"/>
    <w:link w:val="FootnoteTextChar"/>
    <w:uiPriority w:val="99"/>
    <w:unhideWhenUsed/>
    <w:rsid w:val="00FE6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6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68AB"/>
    <w:rPr>
      <w:vertAlign w:val="superscript"/>
    </w:rPr>
  </w:style>
  <w:style w:type="paragraph" w:styleId="NoSpacing">
    <w:name w:val="No Spacing"/>
    <w:uiPriority w:val="1"/>
    <w:qFormat/>
    <w:rsid w:val="00FE68AB"/>
    <w:pPr>
      <w:spacing w:after="0" w:line="240" w:lineRule="auto"/>
    </w:pPr>
  </w:style>
  <w:style w:type="character" w:customStyle="1" w:styleId="a">
    <w:name w:val="a"/>
    <w:basedOn w:val="DefaultParagraphFont"/>
    <w:rsid w:val="00FE68AB"/>
  </w:style>
  <w:style w:type="character" w:customStyle="1" w:styleId="l6">
    <w:name w:val="l6"/>
    <w:basedOn w:val="DefaultParagraphFont"/>
    <w:rsid w:val="00FE68AB"/>
  </w:style>
  <w:style w:type="character" w:customStyle="1" w:styleId="l7">
    <w:name w:val="l7"/>
    <w:basedOn w:val="DefaultParagraphFont"/>
    <w:rsid w:val="00FE68AB"/>
  </w:style>
  <w:style w:type="character" w:customStyle="1" w:styleId="l8">
    <w:name w:val="l8"/>
    <w:basedOn w:val="DefaultParagraphFont"/>
    <w:rsid w:val="00FE68AB"/>
  </w:style>
  <w:style w:type="table" w:styleId="TableGrid">
    <w:name w:val="Table Grid"/>
    <w:basedOn w:val="TableNormal"/>
    <w:uiPriority w:val="59"/>
    <w:rsid w:val="00FE6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ranhatala8@gmail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72D3-6A48-413B-B70B-5960C057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Acer 14</cp:lastModifiedBy>
  <cp:revision>25</cp:revision>
  <cp:lastPrinted>2022-05-06T13:44:00Z</cp:lastPrinted>
  <dcterms:created xsi:type="dcterms:W3CDTF">2022-03-27T05:05:00Z</dcterms:created>
  <dcterms:modified xsi:type="dcterms:W3CDTF">2022-05-06T13:48:00Z</dcterms:modified>
</cp:coreProperties>
</file>